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jc w:val="center"/>
        <w:spacing w:after="200"/>
      </w:pPr>
      <w:r>
        <w:rPr>
          <w:b/>
          <w:sz w:val="32"/>
          <w:color w:val="0B1029"/>
        </w:rPr>
        <w:t xml:space="preserve">GROUP ARC</w:t>
      </w:r>
    </w:p>
    <w:p>
      <w:pPr>
        <w:jc w:val="center"/>
        <w:spacing w:after="240"/>
        <w:pBdr>
          <w:bottom w:val="single" w:sz="4" w:space="6" w:color="D9D9D9"/>
        </w:pBdr>
      </w:pPr>
      <w:r>
        <w:rPr>
          <w:sz w:val="15"/>
          <w:color w:val="6B7280"/>
        </w:rPr>
        <w:t xml:space="preserve">Akpakpa Carrefour Abattoir, Immeuble en haut de la Banque Atlantique, Cotonou, Bénin  ·  Tél : +229 01 43 42 99 07  ·  contact@group-arc.com  ·  RCCM : [à compléter]  ·  IFU : [à compléter]</w:t>
      </w:r>
    </w:p>
    <w:p>
      <w:pPr>
        <w:jc w:val="center"/>
        <w:spacing w:after="300"/>
      </w:pPr>
      <w:r>
        <w:rPr>
          <w:i/>
          <w:sz w:val="20"/>
          <w:color w:val="39B54A"/>
        </w:rPr>
        <w:t xml:space="preserve">Rappel avant mise en demeure</w:t>
      </w:r>
    </w:p>
    <w:p>
      <w:pPr>
        <w:spacing w:before="240" w:after="120"/>
        <w:pBdr>
          <w:bottom w:val="single" w:sz="6" w:space="1" w:color="39B54A"/>
        </w:pBdr>
      </w:pPr>
      <w:r>
        <w:rPr>
          <w:b/>
          <w:sz w:val="24"/>
          <w:color w:val="0B1029"/>
        </w:rPr>
        <w:t xml:space="preserve">Lettre de Relance — 2e Rappel</w:t>
      </w:r>
    </w:p>
    <w:p>
      <w:pPr>
        <w:spacing w:after="160"/>
      </w:pPr>
      <w:r>
        <w:rPr>
          <w:b/>
          <w:sz w:val="21"/>
        </w:rPr>
        <w:t xml:space="preserve">Destinataire : </w:t>
      </w:r>
      <w:r>
        <w:rPr>
          <w:sz w:val="21"/>
          <w:u w:val="single"/>
        </w:rPr>
        <w:t xml:space="preserve">   .............................................</w:t>
      </w:r>
    </w:p>
    <w:p>
      <w:pPr>
        <w:spacing w:after="160"/>
      </w:pPr>
      <w:r>
        <w:rPr>
          <w:b/>
          <w:sz w:val="21"/>
        </w:rPr>
        <w:t xml:space="preserve">Adresse : </w:t>
      </w:r>
      <w:r>
        <w:rPr>
          <w:sz w:val="21"/>
          <w:u w:val="single"/>
        </w:rPr>
        <w:t xml:space="preserve">   .............................................</w:t>
      </w:r>
    </w:p>
    <w:p>
      <w:pPr>
        <w:spacing w:after="160"/>
      </w:pPr>
      <w:r>
        <w:rPr>
          <w:b/>
          <w:sz w:val="21"/>
        </w:rPr>
        <w:t xml:space="preserve">Objet : </w:t>
      </w:r>
      <w:r>
        <w:rPr>
          <w:sz w:val="21"/>
          <w:u w:val="single"/>
        </w:rPr>
        <w:t xml:space="preserve">   .............................................</w:t>
      </w:r>
    </w:p>
    <w:p>
      <w:pPr>
        <w:spacing w:after="160"/>
      </w:pPr>
      <w:r>
        <w:rPr>
          <w:b/>
          <w:sz w:val="21"/>
        </w:rPr>
        <w:t xml:space="preserve">Référence(s) : </w:t>
      </w:r>
      <w:r>
        <w:rPr>
          <w:sz w:val="21"/>
          <w:u w:val="single"/>
        </w:rPr>
        <w:t xml:space="preserve">   .............................................</w:t>
      </w:r>
    </w:p>
    <w:p>
      <w:pPr>
        <w:spacing w:after="120"/>
      </w:pPr>
    </w:p>
    <w:p>
      <w:pPr>
        <w:spacing w:after="120"/>
      </w:pPr>
      <w:r>
        <w:rPr>
          <w:sz w:val="21"/>
        </w:rPr>
        <w:t xml:space="preserve">Madame, Monsieur,</w:t>
      </w:r>
    </w:p>
    <w:p>
      <w:pPr>
        <w:spacing w:after="120"/>
      </w:pPr>
    </w:p>
    <w:p>
      <w:pPr>
        <w:spacing w:after="120"/>
      </w:pPr>
      <w:r>
        <w:rPr>
          <w:sz w:val="21"/>
        </w:rPr>
        <w:t xml:space="preserve">Malgré notre courrier de relance du ______________________, nous constatons que la facture n° ______________________ d'un montant de ______________________ F CFA demeure impayée à ce jour.</w:t>
      </w:r>
    </w:p>
    <w:p>
      <w:pPr>
        <w:spacing w:after="120"/>
      </w:pPr>
      <w:r>
        <w:rPr>
          <w:sz w:val="21"/>
        </w:rPr>
        <w:t xml:space="preserve">Nous vous demandons de bien vouloir procéder au règlement de cette somme sous ______ jours.</w:t>
      </w:r>
    </w:p>
    <w:p>
      <w:pPr>
        <w:spacing w:after="120"/>
      </w:pPr>
      <w:r>
        <w:rPr>
          <w:sz w:val="21"/>
        </w:rPr>
        <w:t xml:space="preserve">À défaut de règlement ou de contact de votre part dans ce délai, nous nous verrons contraints d'engager une procédure de mise en demeure, puis, le cas échéant, une procédure de recouvrement.</w:t>
      </w:r>
    </w:p>
    <w:p>
      <w:pPr>
        <w:spacing w:after="120"/>
      </w:pPr>
    </w:p>
    <w:p>
      <w:pPr>
        <w:spacing w:after="120"/>
      </w:pPr>
      <w:r>
        <w:rPr>
          <w:sz w:val="21"/>
        </w:rPr>
        <w:t xml:space="preserve">Nous vous prions d'agréer, Madame, Monsieur, l'expression de nos salutations distinguées.</w:t>
      </w:r>
    </w:p>
    <w:p>
      <w:pPr>
        <w:spacing w:after="120"/>
      </w:pPr>
    </w:p>
    <w:p>
      <w:pPr>
        <w:spacing w:after="120"/>
      </w:pPr>
      <w:r>
        <w:rPr>
          <w:sz w:val="21"/>
        </w:rPr>
        <w:t xml:space="preserve">Fait à Cotonou, le ______________</w:t>
      </w:r>
    </w:p>
    <w:tbl>
      <w:tblPr>
        <w:tblW w:w="9026" w:type="dxa"/>
        <w:tblBorders>
          <w:top w:val="none"/>
          <w:left w:val="none"/>
          <w:bottom w:val="none"/>
          <w:right w:val="none"/>
          <w:insideH w:val="none"/>
          <w:insideV w:val="none"/>
        </w:tblBorders>
      </w:tblPr>
      <w:tblGrid>
        <w:gridCol w:w="9026"/>
      </w:tblGrid>
      <w:tr>
        <w:tc>
          <w:tcPr>
            <w:tcW w:w="9026" w:type="dxa"/>
          </w:tcPr>
          <w:p>
            <w:pPr>
              <w:spacing w:before="600"/>
            </w:pPr>
            <w:r>
              <w:rPr>
                <w:b/>
                <w:sz w:val="19"/>
              </w:rPr>
              <w:t xml:space="preserve">Nom, qualité et signature</w:t>
            </w:r>
          </w:p>
          <w:p>
            <w:r>
              <w:rPr>
                <w:sz w:val="19"/>
              </w:rPr>
              <w:t xml:space="preserve">(nom, date, signature)</w:t>
            </w:r>
          </w:p>
        </w:tc>
      </w:tr>
    </w:tbl>
    <w:p>
      <w:pPr>
        <w:spacing w:before="360" w:after="120"/>
        <w:pBdr>
          <w:top w:val="single" w:sz="8" w:space="8" w:color="F5A623"/>
          <w:bottom w:val="single" w:sz="8" w:space="8" w:color="F5A623"/>
        </w:pBdr>
      </w:pPr>
      <w:r>
        <w:rPr>
          <w:b/>
          <w:sz w:val="18"/>
          <w:color w:val="8A5A00"/>
        </w:rPr>
        <w:t xml:space="preserve">MODÈLE À VALIDER — </w:t>
      </w:r>
      <w:r>
        <w:rPr>
          <w:sz w:val="18"/>
          <w:color w:val="8A5A00"/>
        </w:rPr>
        <w:t xml:space="preserve">Ce document est un modèle générique. Faites-le valider par votre service comptable avant toute utilisation officielle, et adaptez-le à votre situation réelle.</w:t>
      </w:r>
    </w:p>
    <w:p>
      <w:pPr>
        <w:spacing w:before="360"/>
        <w:pBdr>
          <w:top w:val="single" w:sz="4" w:space="6" w:color="D9D9D9"/>
        </w:pBdr>
      </w:pPr>
      <w:r>
        <w:rPr>
          <w:sz w:val="14"/>
          <w:color w:val="9CA3AF"/>
        </w:rPr>
        <w:t xml:space="preserve">Réf. document : GA-LETTREDE  ·  Version 1.0  ·  Généré le 25/08/2026  ·  GROUP ARC — Cotonou, Bénin  ·  Document interne, à personnaliser avant usage</w:t>
      </w:r>
    </w:p>
    <w:sectPr>
      <w:pgSz w:w="11906" w:h="16838"/>
      <w:pgMar w:top="1417" w:right="1417" w:bottom="1417" w:left="1417"/>
    </w:sectPr>
  </w:body>
</w:document>
</file>

<file path=word/_rels/document.xml.rels><?xml version="1.0" encoding="UTF-8" standalone="yes"?><Relationships xmlns="http://schemas.openxmlformats.org/package/2006/relationships"/>
</file>

<file path=docProps/app.xml><?xml version="1.0" encoding="utf-8"?>
<Properties xmlns="http://schemas.openxmlformats.org/officeDocument/2006/extended-properties">
  <Application>GROUP ARC Document Generator</Application>
</Properties>
</file>

<file path=docProps/core.xml><?xml version="1.0" encoding="utf-8"?>
<cp:coreProperties xmlns:cp="http://schemas.openxmlformats.org/package/2006/metadata/core-properties" xmlns:dc="http://purl.org/dc/elements/1.1/" xmlns:dcterms="http://purl.org/dc/terms/" xmlns:xsi="http://www.w3.org/2001/XMLSchema-instance">
  <dc:title>Lettre de relance client — 2e rappel</dc:title>
  <dc:creator>GROUP ARC</dc:creator>
  <cp:lastModifiedBy>GROUP ARC</cp:lastModifiedBy>
  <dcterms:created xsi:type="dcterms:W3CDTF">2026-08-25T09:11:38Z</dcterms:created>
  <dcterms:modified xsi:type="dcterms:W3CDTF">2026-08-25T09:11:38Z</dcterms:modified>
</cp:coreProperties>
</file>