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Procès-Verbal d'Inventaire Physique</w:t>
      </w:r>
    </w:p>
    <w:p>
      <w:pPr>
        <w:spacing w:after="120"/>
      </w:pPr>
      <w:r>
        <w:rPr>
          <w:b/>
          <w:sz w:val="21"/>
        </w:rPr>
        <w:t xml:space="preserve">Convocation</w:t>
      </w:r>
    </w:p>
    <w:p>
      <w:pPr>
        <w:spacing w:after="160"/>
      </w:pPr>
      <w:r>
        <w:rPr>
          <w:b/>
          <w:sz w:val="21"/>
        </w:rPr>
        <w:t xml:space="preserve">Convoqué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d'envoi de la convocation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Mode de convocation (lettre, email, remise en main propre...)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Tenue de la réunion</w:t>
      </w:r>
    </w:p>
    <w:p>
      <w:pPr>
        <w:spacing w:after="160"/>
      </w:pPr>
      <w:r>
        <w:rPr>
          <w:b/>
          <w:sz w:val="21"/>
        </w:rPr>
        <w:t xml:space="preserve">Date de la réunion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Heure de début / Heure de fin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Lieu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Présents (nom, qualité)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Représentés (nom du mandant, nom du mandataire)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Absents / excusés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Président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Secrétaire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Quorum</w:t>
      </w:r>
    </w:p>
    <w:p>
      <w:pPr>
        <w:spacing w:after="120"/>
      </w:pPr>
      <w:r>
        <w:rPr>
          <w:sz w:val="21"/>
        </w:rPr>
        <w:t xml:space="preserve">Le président de séance constate que le quorum requis par les statuts et/ou les dispositions légales applicables est atteint et que l'assemblée/le conseil peut valablement délibérer.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Ordre du jour</w:t>
      </w:r>
    </w:p>
    <w:p>
      <w:pPr>
        <w:spacing w:after="80"/>
        <w:ind w:left="360" w:hanging="200"/>
      </w:pPr>
      <w:r>
        <w:rPr>
          <w:sz w:val="21"/>
        </w:rPr>
        <w:t xml:space="preserve">• Constatation du stock physique à la date de clôture / de contrôle</w:t>
      </w:r>
    </w:p>
    <w:p>
      <w:pPr>
        <w:spacing w:after="80"/>
        <w:ind w:left="360" w:hanging="200"/>
      </w:pPr>
      <w:r>
        <w:rPr>
          <w:sz w:val="21"/>
        </w:rPr>
        <w:t xml:space="preserve">• Rapprochement avec le stock théorique</w:t>
      </w:r>
    </w:p>
    <w:p>
      <w:pPr>
        <w:spacing w:after="80"/>
        <w:ind w:left="360" w:hanging="200"/>
      </w:pPr>
      <w:r>
        <w:rPr>
          <w:sz w:val="21"/>
        </w:rPr>
        <w:t xml:space="preserve">• Traitement des écarts constatés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Délibérations et décisions</w:t>
      </w:r>
    </w:p>
    <w:p>
      <w:pPr>
        <w:spacing w:after="160"/>
      </w:pPr>
      <w:r>
        <w:rPr>
          <w:b/>
          <w:sz w:val="21"/>
        </w:rPr>
        <w:t xml:space="preserve">Résolution 1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Résolution 2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L'ordre du jour étant épuisé, la séance est levée à ______h______.</w:t>
      </w:r>
    </w:p>
    <w:p>
      <w:pPr>
        <w:spacing w:after="120"/>
      </w:pPr>
      <w:r>
        <w:rPr>
          <w:sz w:val="21"/>
        </w:rPr>
        <w:t xml:space="preserve">Du tout, il a été dressé le présent procès-verbal, signé par le président et le secrétaire de séance, et retranscrit dans le registre des procès-verbaux de la société.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magasin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comptable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GA-PROCSVER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Procès-verbal d'inventaire physique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