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Protocole d'Accord Transactionnel</w:t>
      </w:r>
    </w:p>
    <w:p>
      <w:pPr>
        <w:spacing w:after="120"/>
      </w:pPr>
      <w:r>
        <w:rPr>
          <w:sz w:val="21"/>
        </w:rPr>
        <w:t xml:space="preserve">Entre GROUP ARC, d'une part, et [Autre partie], d'autre part, ci-après désignées « les Parties », il a été exposé et convenu ce qui suit, en vue de mettre fin amiablement au différend les opposant.</w:t>
      </w:r>
    </w:p>
    <w:p>
      <w:pPr>
        <w:spacing w:after="120"/>
      </w:pPr>
    </w:p>
    <w:p>
      <w:pPr>
        <w:spacing w:after="120"/>
      </w:pPr>
      <w:r>
        <w:rPr>
          <w:b/>
          <w:sz w:val="21"/>
        </w:rPr>
        <w:t xml:space="preserve">Article 1 — Exposé du différend</w:t>
      </w:r>
    </w:p>
    <w:p>
      <w:pPr>
        <w:spacing w:after="120"/>
      </w:pPr>
      <w:r>
        <w:rPr>
          <w:sz w:val="21"/>
        </w:rPr>
        <w:t xml:space="preserve">Les Parties sont en désaccord au sujet de : ______________________</w:t>
      </w:r>
    </w:p>
    <w:p>
      <w:pPr>
        <w:spacing w:after="120"/>
      </w:pPr>
      <w:r>
        <w:rPr>
          <w:b/>
          <w:sz w:val="21"/>
        </w:rPr>
        <w:t xml:space="preserve">Article 2 — Concessions réciproques</w:t>
      </w:r>
    </w:p>
    <w:p>
      <w:pPr>
        <w:spacing w:after="120"/>
      </w:pPr>
      <w:r>
        <w:rPr>
          <w:sz w:val="21"/>
        </w:rPr>
        <w:t xml:space="preserve">Afin de mettre un terme définitif à ce différend, les Parties conviennent des concessions réciproques suivantes : ______________________</w:t>
      </w:r>
    </w:p>
    <w:p>
      <w:pPr>
        <w:spacing w:after="120"/>
      </w:pPr>
      <w:r>
        <w:rPr>
          <w:b/>
          <w:sz w:val="21"/>
        </w:rPr>
        <w:t xml:space="preserve">Article 3 — Renonciation</w:t>
      </w:r>
    </w:p>
    <w:p>
      <w:pPr>
        <w:spacing w:after="120"/>
      </w:pPr>
      <w:r>
        <w:rPr>
          <w:sz w:val="21"/>
        </w:rPr>
        <w:t xml:space="preserve">Chaque Partie renonce, par la signature du présent protocole, à toute action ou réclamation relative au différend exposé ci-dessus.</w:t>
      </w:r>
    </w:p>
    <w:p>
      <w:pPr>
        <w:spacing w:after="120"/>
      </w:pPr>
      <w:r>
        <w:rPr>
          <w:b/>
          <w:sz w:val="21"/>
        </w:rPr>
        <w:t xml:space="preserve">Article 4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5 — Effet</w:t>
      </w:r>
    </w:p>
    <w:p>
      <w:pPr>
        <w:spacing w:after="120"/>
      </w:pPr>
      <w:r>
        <w:rPr>
          <w:sz w:val="21"/>
        </w:rPr>
        <w:t xml:space="preserve">Conformément aux dispositions applicables en matière de transaction, le présent protocole a, entre les Parties, l'autorité de la chose jugée.</w:t>
      </w:r>
    </w:p>
    <w:p>
      <w:pPr>
        <w:spacing w:after="120"/>
      </w:pPr>
      <w:r>
        <w:rPr>
          <w:b/>
          <w:sz w:val="21"/>
        </w:rPr>
        <w:t xml:space="preserve">Article 6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7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8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9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10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GROUP ARC</w:t>
            </w:r>
          </w:p>
          <w:p>
            <w:r>
              <w:rPr>
                <w:sz w:val="19"/>
              </w:rPr>
              <w:t xml:space="preserve">(nom, date, signature)</w:t>
            </w:r>
          </w:p>
        </w:tc>
        <w:tc>
          <w:tcPr>
            <w:tcW w:w="4513" w:type="dxa"/>
          </w:tcPr>
          <w:p>
            <w:pPr>
              <w:spacing w:before="600"/>
            </w:pPr>
            <w:r>
              <w:rPr>
                <w:b/>
                <w:sz w:val="19"/>
              </w:rPr>
              <w:t xml:space="preserve">L'autre partie</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GA-PROTOCOL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Protocole d'accord transactionnel — modèle</dc:title>
  <dc:creator>GROUP ARC</dc:creator>
  <cp:lastModifiedBy>GROUP ARC</cp:lastModifiedBy>
  <dcterms:created xsi:type="dcterms:W3CDTF">2026-08-25T09:11:38Z</dcterms:created>
  <dcterms:modified xsi:type="dcterms:W3CDTF">2026-08-25T09:11:38Z</dcterms:modified>
</cp:coreProperties>
</file>