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Conditions Générales d'Achat (CGA)</w:t>
      </w:r>
    </w:p>
    <w:p>
      <w:pPr>
        <w:spacing w:after="120"/>
      </w:pPr>
      <w:r>
        <w:rPr>
          <w:sz w:val="21"/>
        </w:rPr>
        <w:t xml:space="preserve">Les présentes conditions générales d'achat s'appliquent à toutes les commandes passées par GROUP ARC auprès de ses fournisseurs, sauf conditions particulières convenues par écrit.</w:t>
      </w:r>
    </w:p>
    <w:p>
      <w:pPr>
        <w:spacing w:after="120"/>
      </w:pPr>
    </w:p>
    <w:p>
      <w:pPr>
        <w:spacing w:after="120"/>
      </w:pPr>
      <w:r>
        <w:rPr>
          <w:b/>
          <w:sz w:val="21"/>
        </w:rPr>
        <w:t xml:space="preserve">Article 1 — Commande</w:t>
      </w:r>
    </w:p>
    <w:p>
      <w:pPr>
        <w:spacing w:after="120"/>
      </w:pPr>
      <w:r>
        <w:rPr>
          <w:sz w:val="21"/>
        </w:rPr>
        <w:t xml:space="preserve">Toute livraison ou prestation doit faire l'objet d'un bon de commande préalable signé par GROUP ARC.</w:t>
      </w:r>
    </w:p>
    <w:p>
      <w:pPr>
        <w:spacing w:after="120"/>
      </w:pPr>
      <w:r>
        <w:rPr>
          <w:b/>
          <w:sz w:val="21"/>
        </w:rPr>
        <w:t xml:space="preserve">Article 2 — Conformité</w:t>
      </w:r>
    </w:p>
    <w:p>
      <w:pPr>
        <w:spacing w:after="120"/>
      </w:pPr>
      <w:r>
        <w:rPr>
          <w:sz w:val="21"/>
        </w:rPr>
        <w:t xml:space="preserve">Le fournisseur garantit la conformité des marchandises/prestations aux spécifications de la commande.</w:t>
      </w:r>
    </w:p>
    <w:p>
      <w:pPr>
        <w:spacing w:after="120"/>
      </w:pPr>
      <w:r>
        <w:rPr>
          <w:b/>
          <w:sz w:val="21"/>
        </w:rPr>
        <w:t xml:space="preserve">Article 3 — Délais</w:t>
      </w:r>
    </w:p>
    <w:p>
      <w:pPr>
        <w:spacing w:after="120"/>
      </w:pPr>
      <w:r>
        <w:rPr>
          <w:sz w:val="21"/>
        </w:rPr>
        <w:t xml:space="preserve">Les délais de livraison indiqués sur le bon de commande sont impératifs, sauf accord contraire.</w:t>
      </w:r>
    </w:p>
    <w:p>
      <w:pPr>
        <w:spacing w:after="120"/>
      </w:pPr>
      <w:r>
        <w:rPr>
          <w:b/>
          <w:sz w:val="21"/>
        </w:rPr>
        <w:t xml:space="preserve">Article 4 — Prix et facturation</w:t>
      </w:r>
    </w:p>
    <w:p>
      <w:pPr>
        <w:spacing w:after="120"/>
      </w:pPr>
      <w:r>
        <w:rPr>
          <w:sz w:val="21"/>
        </w:rPr>
        <w:t xml:space="preserve">Les prix sont fermes et non révisables sauf accord écrit préalable. La facturation doit être conforme à la commande.</w:t>
      </w:r>
    </w:p>
    <w:p>
      <w:pPr>
        <w:spacing w:after="120"/>
      </w:pPr>
      <w:r>
        <w:rPr>
          <w:b/>
          <w:sz w:val="21"/>
        </w:rPr>
        <w:t xml:space="preserve">Article 5 — Paiement</w:t>
      </w:r>
    </w:p>
    <w:p>
      <w:pPr>
        <w:spacing w:after="120"/>
      </w:pPr>
      <w:r>
        <w:rPr>
          <w:sz w:val="21"/>
        </w:rPr>
        <w:t xml:space="preserve">Modalités et délais de paiement : ______________________</w:t>
      </w:r>
    </w:p>
    <w:p>
      <w:pPr>
        <w:spacing w:after="120"/>
      </w:pPr>
      <w:r>
        <w:rPr>
          <w:b/>
          <w:sz w:val="21"/>
        </w:rPr>
        <w:t xml:space="preserve">Article 6 — Non-conformité</w:t>
      </w:r>
    </w:p>
    <w:p>
      <w:pPr>
        <w:spacing w:after="120"/>
      </w:pPr>
      <w:r>
        <w:rPr>
          <w:sz w:val="21"/>
        </w:rPr>
        <w:t xml:space="preserve">GROUP ARC se réserve le droit de refuser toute livraison non conforme à la commande, sans frais.</w:t>
      </w:r>
    </w:p>
    <w:p>
      <w:pPr>
        <w:spacing w:after="120"/>
      </w:pPr>
      <w:r>
        <w:rPr>
          <w:b/>
          <w:sz w:val="21"/>
        </w:rPr>
        <w:t xml:space="preserve">Article 7 — Droit applicable</w:t>
      </w:r>
    </w:p>
    <w:p>
      <w:pPr>
        <w:spacing w:after="120"/>
      </w:pPr>
      <w:r>
        <w:rPr>
          <w:sz w:val="21"/>
        </w:rPr>
        <w:t xml:space="preserve">Les présentes CGA sont soumises au droit béninois et aux Actes uniformes OHADA applicables.</w:t>
      </w:r>
    </w:p>
    <w:p>
      <w:pPr>
        <w:spacing w:after="120"/>
      </w:pPr>
      <w:r>
        <w:rPr>
          <w:b/>
          <w:sz w:val="21"/>
        </w:rPr>
        <w:t xml:space="preserve">Article 8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9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10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11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12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13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p>
    <w:p>
      <w:pPr>
        <w:spacing w:after="120"/>
      </w:pPr>
      <w:r>
        <w:rPr>
          <w:sz w:val="21"/>
        </w:rPr>
        <w:t xml:space="preserve">Fait à Cotonou, le ______________, en 1 exemplaires originaux, chaque partie reconnaissant avoir reçu le sien.</w:t>
      </w:r>
    </w:p>
    <w:tbl>
      <w:tblPr>
        <w:tblW w:w="9026" w:type="dxa"/>
        <w:tblBorders>
          <w:top w:val="none"/>
          <w:left w:val="none"/>
          <w:bottom w:val="none"/>
          <w:right w:val="none"/>
          <w:insideH w:val="none"/>
          <w:insideV w:val="none"/>
        </w:tblBorders>
      </w:tblPr>
      <w:tblGrid>
        <w:gridCol w:w="9026"/>
      </w:tblGrid>
      <w:tr>
        <w:tc>
          <w:tcPr>
            <w:tcW w:w="9026" w:type="dxa"/>
          </w:tcPr>
          <w:p>
            <w:pPr>
              <w:spacing w:before="600"/>
            </w:pPr>
            <w:r>
              <w:rPr>
                <w:b/>
                <w:sz w:val="19"/>
              </w:rPr>
              <w:t xml:space="preserve">Le Gérant, GROUP ARC</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GA-CONDITIO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Conditions Générales d'Achat (CGA) — modèle</dc:title>
  <dc:creator>GROUP ARC</dc:creator>
  <cp:lastModifiedBy>GROUP ARC</cp:lastModifiedBy>
  <dcterms:created xsi:type="dcterms:W3CDTF">2026-08-25T09:11:38Z</dcterms:created>
  <dcterms:modified xsi:type="dcterms:W3CDTF">2026-08-25T09:11:38Z</dcterms:modified>
</cp:coreProperties>
</file>